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附件1: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jc w:val="center"/>
        <w:textAlignment w:val="auto"/>
        <w:rPr>
          <w:rFonts w:hint="default" w:ascii="Times New Roman" w:hAnsi="Times New Roman" w:eastAsia="方正小标宋简体" w:cs="Times New Roman"/>
          <w:w w:val="90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w w:val="90"/>
          <w:sz w:val="36"/>
          <w:szCs w:val="36"/>
        </w:rPr>
        <w:t>园艺学院</w:t>
      </w:r>
      <w:r>
        <w:rPr>
          <w:rFonts w:hint="eastAsia" w:ascii="Times New Roman" w:hAnsi="Times New Roman" w:eastAsia="方正小标宋简体" w:cs="Times New Roman"/>
          <w:w w:val="90"/>
          <w:sz w:val="36"/>
          <w:szCs w:val="36"/>
          <w:lang w:val="en-US" w:eastAsia="zh-CN"/>
        </w:rPr>
        <w:t>2021年度</w:t>
      </w:r>
      <w:r>
        <w:rPr>
          <w:rFonts w:hint="default" w:ascii="Times New Roman" w:hAnsi="Times New Roman" w:eastAsia="方正小标宋简体" w:cs="Times New Roman"/>
          <w:w w:val="90"/>
          <w:sz w:val="36"/>
          <w:szCs w:val="36"/>
        </w:rPr>
        <w:t>处级以上党员领导</w:t>
      </w:r>
      <w:r>
        <w:rPr>
          <w:rFonts w:hint="eastAsia" w:ascii="Times New Roman" w:hAnsi="Times New Roman" w:eastAsia="方正小标宋简体" w:cs="Times New Roman"/>
          <w:w w:val="90"/>
          <w:sz w:val="36"/>
          <w:szCs w:val="36"/>
          <w:lang w:val="en-US" w:eastAsia="zh-CN"/>
        </w:rPr>
        <w:t>干部</w:t>
      </w:r>
      <w:r>
        <w:rPr>
          <w:rFonts w:hint="default" w:ascii="Times New Roman" w:hAnsi="Times New Roman" w:eastAsia="方正小标宋简体" w:cs="Times New Roman"/>
          <w:w w:val="90"/>
          <w:sz w:val="36"/>
          <w:szCs w:val="36"/>
        </w:rPr>
        <w:t>党史学习教育专题民主生活会征求意见表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default" w:ascii="Times New Roman" w:hAnsi="Times New Roman" w:eastAsia="仿宋_GB2312" w:cs="Times New Roman"/>
          <w:sz w:val="24"/>
        </w:rPr>
      </w:pPr>
    </w:p>
    <w:tbl>
      <w:tblPr>
        <w:tblStyle w:val="2"/>
        <w:tblW w:w="8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6"/>
        <w:gridCol w:w="61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9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对处级以上党员领导干部的意见和建议：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9" w:hRule="atLeast"/>
          <w:jc w:val="center"/>
        </w:trPr>
        <w:tc>
          <w:tcPr>
            <w:tcW w:w="2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带头深刻感悟“两个确立”的决定性意义，深刻感悟党坚持把马克思主义同中国具体实际相结合、同中华优秀传统文化相结合的非凡历程，全面贯彻习近平新时代中国特色社会主义思想，树立正确党史观，坚定信仰信念信心，增强“四个意识”、坚定“四个自信”、做到“两个维护”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。</w:t>
            </w:r>
          </w:p>
        </w:tc>
        <w:tc>
          <w:tcPr>
            <w:tcW w:w="6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6" w:hRule="atLeast"/>
          <w:jc w:val="center"/>
        </w:trPr>
        <w:tc>
          <w:tcPr>
            <w:tcW w:w="2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带头牢记我们党是什么、要干什么这个根本问题，心怀“国之大者”，贯彻新发展理念，履职尽责、担当作为，聚焦新冠肺炎防控、保持经济发展、深化改革开放、维护社会稳定等正在做的工作，不折不扣把党中央决策部署落实到位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。</w:t>
            </w:r>
          </w:p>
        </w:tc>
        <w:tc>
          <w:tcPr>
            <w:tcW w:w="6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3" w:hRule="atLeast"/>
          <w:jc w:val="center"/>
        </w:trPr>
        <w:tc>
          <w:tcPr>
            <w:tcW w:w="2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带头践行以人民为中心的发展思想，尊重群众意愿，为群众办实事解难题，有效保障改善民生，增强人民群众获得感幸福感安全感，确保党永远保持同人民群众的血肉联系。</w:t>
            </w:r>
          </w:p>
        </w:tc>
        <w:tc>
          <w:tcPr>
            <w:tcW w:w="6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atLeast"/>
          <w:jc w:val="center"/>
        </w:trPr>
        <w:tc>
          <w:tcPr>
            <w:tcW w:w="2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带头学习运用党在不同历史时期成功应对风险挑战的丰富经验，增强忧患意识，保持战略定力，提高能力本领，敢于斗争、善于斗争，不断取得新的胜利和荣光。</w:t>
            </w:r>
          </w:p>
        </w:tc>
        <w:tc>
          <w:tcPr>
            <w:tcW w:w="6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3" w:hRule="atLeast"/>
          <w:jc w:val="center"/>
        </w:trPr>
        <w:tc>
          <w:tcPr>
            <w:tcW w:w="2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带头深刻汲取党史中正反两方面经验，履行全面从严治党责任，旗帜鲜明讲政治，严守党的政治纪律和政治规矩，落实中央八项规定及其实施细则精神，持续用力纠正“四风”、树新风，坚决反对形式主义官僚主义，加强对“一把手”监督和领导班子监督，坚决同一切违规违纪违法现象作斗争。</w:t>
            </w:r>
          </w:p>
        </w:tc>
        <w:tc>
          <w:tcPr>
            <w:tcW w:w="6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89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对处级以上党员领导干部个人的意见和建议：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（主要包括上述五个方面内容）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姓  名</w:t>
            </w:r>
          </w:p>
        </w:tc>
        <w:tc>
          <w:tcPr>
            <w:tcW w:w="6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存在的主要问题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张贻发</w:t>
            </w:r>
          </w:p>
        </w:tc>
        <w:tc>
          <w:tcPr>
            <w:tcW w:w="6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right="96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right="96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胡桂兵</w:t>
            </w:r>
          </w:p>
        </w:tc>
        <w:tc>
          <w:tcPr>
            <w:tcW w:w="6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right="96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right="96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马强</w:t>
            </w:r>
          </w:p>
        </w:tc>
        <w:tc>
          <w:tcPr>
            <w:tcW w:w="6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right="96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right="96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曹藩荣</w:t>
            </w:r>
          </w:p>
        </w:tc>
        <w:tc>
          <w:tcPr>
            <w:tcW w:w="6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right="96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right="96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刘少群</w:t>
            </w:r>
          </w:p>
        </w:tc>
        <w:tc>
          <w:tcPr>
            <w:tcW w:w="6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right="96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3F51BC"/>
    <w:rsid w:val="093F51BC"/>
    <w:rsid w:val="6FC60328"/>
    <w:rsid w:val="76D5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2021-12-31T08:36:00Z</dcterms:created>
  <dc:creator>LZP</dc:creator>
  <cp:lastModifiedBy>LZP</cp:lastModifiedBy>
  <dcterms:modified xsi:type="dcterms:W3CDTF">2022-01-04T09:30:43Z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A6375F4C78864147B97C9658037DD4FC</vt:lpwstr>
  </property>
</Properties>
</file>